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48" w:rsidRPr="00400E3B" w:rsidRDefault="008A1248" w:rsidP="008A1248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8A1248" w:rsidRDefault="008A1248" w:rsidP="008A1248"/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663"/>
        <w:gridCol w:w="1095"/>
        <w:gridCol w:w="3269"/>
      </w:tblGrid>
      <w:tr w:rsidR="008A1248" w:rsidRPr="00CD5BB9" w:rsidTr="005E4923">
        <w:trPr>
          <w:trHeight w:val="288"/>
        </w:trPr>
        <w:tc>
          <w:tcPr>
            <w:tcW w:w="284" w:type="pct"/>
            <w:tcBorders>
              <w:bottom w:val="single" w:sz="4" w:space="0" w:color="auto"/>
            </w:tcBorders>
          </w:tcPr>
          <w:p w:rsidR="008A1248" w:rsidRPr="00FC7391" w:rsidRDefault="008A1248" w:rsidP="005E4923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48" w:rsidRPr="00CD5BB9" w:rsidRDefault="008A1248" w:rsidP="005E4923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48" w:rsidRPr="00CD5BB9" w:rsidRDefault="008A1248" w:rsidP="005E4923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48" w:rsidRPr="00CD5BB9" w:rsidRDefault="008A1248" w:rsidP="005E4923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B41E81" w:rsidP="00B41E81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8A1248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8A1248">
              <w:rPr>
                <w:color w:val="000000"/>
              </w:rPr>
              <w:t>.2015 год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1D0971" w:rsidRDefault="008A1248" w:rsidP="005E4923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КВт/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A134EF" w:rsidRDefault="0097652D" w:rsidP="00B41E81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A134EF">
              <w:rPr>
                <w:b/>
                <w:color w:val="000000"/>
              </w:rPr>
              <w:t>3,</w:t>
            </w:r>
            <w:r w:rsidR="00B41E81">
              <w:rPr>
                <w:b/>
                <w:color w:val="000000"/>
              </w:rPr>
              <w:t>24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016480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«</w:t>
            </w:r>
            <w:proofErr w:type="spellStart"/>
            <w:r>
              <w:rPr>
                <w:color w:val="000000"/>
              </w:rPr>
              <w:t>Брянскэнергосбыт</w:t>
            </w:r>
            <w:proofErr w:type="spellEnd"/>
            <w:r>
              <w:rPr>
                <w:color w:val="000000"/>
              </w:rPr>
              <w:t>» ООО «</w:t>
            </w:r>
            <w:proofErr w:type="spellStart"/>
            <w:r>
              <w:rPr>
                <w:color w:val="000000"/>
              </w:rPr>
              <w:t>ТЭК-Энерго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51122 от 20.02.2013 года 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97652D" w:rsidP="00B41E81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</w:t>
            </w:r>
            <w:r w:rsidR="00B41E81">
              <w:rPr>
                <w:color w:val="000000"/>
              </w:rPr>
              <w:t>18</w:t>
            </w:r>
            <w:r>
              <w:rPr>
                <w:color w:val="000000"/>
              </w:rPr>
              <w:t>.12.201</w:t>
            </w:r>
            <w:r w:rsidR="00B41E8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№ </w:t>
            </w:r>
            <w:r w:rsidR="00B41E81">
              <w:rPr>
                <w:color w:val="000000"/>
              </w:rPr>
              <w:t>54</w:t>
            </w:r>
            <w:r>
              <w:rPr>
                <w:color w:val="000000"/>
              </w:rPr>
              <w:t>/</w:t>
            </w:r>
            <w:r w:rsidR="00B41E81">
              <w:rPr>
                <w:color w:val="000000"/>
              </w:rPr>
              <w:t>2</w:t>
            </w:r>
            <w:r>
              <w:rPr>
                <w:color w:val="000000"/>
              </w:rPr>
              <w:t>-э.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248" w:rsidRPr="00A134EF" w:rsidRDefault="008A1248" w:rsidP="00B41E81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A134EF">
              <w:rPr>
                <w:b/>
                <w:color w:val="000000"/>
              </w:rPr>
              <w:t>01.07.201</w:t>
            </w:r>
            <w:r w:rsidR="00B41E81">
              <w:rPr>
                <w:b/>
                <w:color w:val="000000"/>
              </w:rPr>
              <w:t>5</w:t>
            </w:r>
            <w:r w:rsidRPr="00A134EF">
              <w:rPr>
                <w:b/>
                <w:color w:val="000000"/>
              </w:rPr>
              <w:t xml:space="preserve"> год</w:t>
            </w:r>
          </w:p>
        </w:tc>
      </w:tr>
      <w:tr w:rsidR="008A1248" w:rsidRPr="00400E3B" w:rsidTr="0097652D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248" w:rsidRDefault="0097652D" w:rsidP="0097652D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показаниям квартирных счетчиков </w:t>
            </w:r>
            <w:proofErr w:type="spellStart"/>
            <w:r>
              <w:rPr>
                <w:color w:val="000000"/>
              </w:rPr>
              <w:t>эл</w:t>
            </w:r>
            <w:proofErr w:type="spellEnd"/>
            <w:r>
              <w:rPr>
                <w:color w:val="000000"/>
              </w:rPr>
              <w:t>. энергии.</w:t>
            </w:r>
          </w:p>
          <w:p w:rsidR="008A1248" w:rsidRPr="00400E3B" w:rsidRDefault="008A1248" w:rsidP="0097652D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КВт/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797D85" w:rsidP="00797D8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Управление Государственного регулирования тарифов Брянской области от 19.06.2013 г. № 20/3-нэ</w:t>
            </w:r>
          </w:p>
        </w:tc>
      </w:tr>
      <w:tr w:rsidR="008A1248" w:rsidRPr="00400E3B" w:rsidTr="005E4923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8" w:rsidRPr="00400E3B" w:rsidRDefault="008A1248" w:rsidP="005E4923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48" w:rsidRPr="00400E3B" w:rsidRDefault="008A1248" w:rsidP="005E4923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48" w:rsidRPr="00400E3B" w:rsidRDefault="008A1248" w:rsidP="005E492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248" w:rsidRPr="00797D85" w:rsidRDefault="00797D85" w:rsidP="005E4923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797D85">
              <w:rPr>
                <w:b/>
                <w:color w:val="000000"/>
              </w:rPr>
              <w:t>01.07.2013 год</w:t>
            </w:r>
          </w:p>
        </w:tc>
      </w:tr>
    </w:tbl>
    <w:p w:rsidR="008A1248" w:rsidRPr="00400E3B" w:rsidRDefault="008A1248" w:rsidP="008A1248"/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both"/>
        <w:rPr>
          <w:b/>
          <w:szCs w:val="28"/>
        </w:rPr>
      </w:pPr>
    </w:p>
    <w:p w:rsidR="008A1248" w:rsidRDefault="008A1248" w:rsidP="008A1248">
      <w:pPr>
        <w:jc w:val="center"/>
        <w:rPr>
          <w:b/>
          <w:sz w:val="28"/>
          <w:szCs w:val="28"/>
        </w:rPr>
      </w:pPr>
    </w:p>
    <w:p w:rsidR="008A1248" w:rsidRDefault="008A1248" w:rsidP="008A1248">
      <w:pPr>
        <w:jc w:val="center"/>
        <w:rPr>
          <w:b/>
          <w:sz w:val="28"/>
          <w:szCs w:val="28"/>
        </w:rPr>
      </w:pPr>
    </w:p>
    <w:p w:rsidR="00C27405" w:rsidRPr="003340A4" w:rsidRDefault="00C27405" w:rsidP="003340A4"/>
    <w:sectPr w:rsidR="00C27405" w:rsidRPr="003340A4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016480"/>
    <w:rsid w:val="00293A91"/>
    <w:rsid w:val="003340A4"/>
    <w:rsid w:val="003C564C"/>
    <w:rsid w:val="003D0363"/>
    <w:rsid w:val="003E761F"/>
    <w:rsid w:val="00480A33"/>
    <w:rsid w:val="004B4D98"/>
    <w:rsid w:val="0053393F"/>
    <w:rsid w:val="005B7C05"/>
    <w:rsid w:val="00762944"/>
    <w:rsid w:val="00797D85"/>
    <w:rsid w:val="008A1248"/>
    <w:rsid w:val="0097652D"/>
    <w:rsid w:val="00A134EF"/>
    <w:rsid w:val="00B41E81"/>
    <w:rsid w:val="00C20C09"/>
    <w:rsid w:val="00C27405"/>
    <w:rsid w:val="00C9440D"/>
    <w:rsid w:val="00CE1685"/>
    <w:rsid w:val="00D178C3"/>
    <w:rsid w:val="00ED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2015-03-03T17:56:00Z</cp:lastPrinted>
  <dcterms:created xsi:type="dcterms:W3CDTF">2015-08-04T12:01:00Z</dcterms:created>
  <dcterms:modified xsi:type="dcterms:W3CDTF">2015-08-04T12:01:00Z</dcterms:modified>
</cp:coreProperties>
</file>